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C18E" w14:textId="77777777" w:rsidR="007D572B" w:rsidRDefault="007D572B" w:rsidP="007D57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AF1AE3" w14:textId="610D9C6A" w:rsidR="00B00778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16719">
        <w:rPr>
          <w:rFonts w:ascii="Arial" w:hAnsi="Arial" w:cs="Arial"/>
          <w:noProof/>
          <w:sz w:val="20"/>
          <w:szCs w:val="20"/>
        </w:rPr>
        <w:t xml:space="preserve">Michael Francis hat sich schnell als einer der führenden internationalen Dirigenten der Gegenwart etabliert. </w:t>
      </w:r>
      <w:r w:rsidR="007D572B">
        <w:rPr>
          <w:rFonts w:ascii="Arial" w:hAnsi="Arial" w:cs="Arial"/>
          <w:noProof/>
          <w:sz w:val="20"/>
          <w:szCs w:val="20"/>
        </w:rPr>
        <w:t xml:space="preserve">Seit </w:t>
      </w:r>
      <w:r w:rsidRPr="00D16719">
        <w:rPr>
          <w:rFonts w:ascii="Arial" w:hAnsi="Arial" w:cs="Arial"/>
          <w:noProof/>
          <w:sz w:val="20"/>
          <w:szCs w:val="20"/>
        </w:rPr>
        <w:t xml:space="preserve">Beginn der Saison </w:t>
      </w:r>
      <w:r w:rsidR="009D1DC5" w:rsidRPr="009D1DC5">
        <w:rPr>
          <w:rFonts w:ascii="Arial" w:hAnsi="Arial" w:cs="Arial"/>
          <w:sz w:val="20"/>
          <w:szCs w:val="20"/>
        </w:rPr>
        <w:t>19–20</w:t>
      </w:r>
      <w:r w:rsidR="009D1DC5" w:rsidRPr="009D1DC5"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ist er Chefdirigent der Deutschen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 xml:space="preserve">Staatsphilharmonie Rheinland-Pfalz. </w:t>
      </w:r>
      <w:r w:rsidR="007D572B">
        <w:rPr>
          <w:rFonts w:ascii="Arial" w:hAnsi="Arial" w:cs="Arial"/>
          <w:noProof/>
          <w:sz w:val="20"/>
          <w:szCs w:val="20"/>
        </w:rPr>
        <w:t xml:space="preserve">Daneben ist Francis seit Herbst </w:t>
      </w:r>
      <w:r w:rsidRPr="00D16719">
        <w:rPr>
          <w:rFonts w:ascii="Arial" w:hAnsi="Arial" w:cs="Arial"/>
          <w:noProof/>
          <w:sz w:val="20"/>
          <w:szCs w:val="20"/>
        </w:rPr>
        <w:t>2014 auch Music Director des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Florida Orchestra. Dank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der von ihm angeregten Initiativen zur Förderung des gesellschaftlichen Engagements konnte die Organisation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in den gemeinsamen Jahren deutlich wachsen. Darüber hinaus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ist er seit Sommer 2014 musikalischer und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künstlerischer Leiter des Mainly Mozart Festivals in San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Diego. Nach erneuter Vertragsverlängerung wird er hier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seine ambitionierte mehrjährige Erkundung von Mozarts Leben bis 2023 fortsetzen. Von 2012 bis 2016 war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Francis Chefdirigent und künstlerischer Berater des Norrköping Symphony Orchestra.</w:t>
      </w:r>
    </w:p>
    <w:p w14:paraId="0CA7522E" w14:textId="77777777" w:rsidR="00B00778" w:rsidRPr="00D16719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0A086EC7" w14:textId="12AB8E0F" w:rsidR="00B00778" w:rsidRPr="00D16719" w:rsidRDefault="007D572B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</w:t>
      </w:r>
      <w:r w:rsidR="00B00778" w:rsidRPr="00D16719">
        <w:rPr>
          <w:rFonts w:ascii="Arial" w:hAnsi="Arial" w:cs="Arial"/>
          <w:noProof/>
          <w:sz w:val="20"/>
          <w:szCs w:val="20"/>
        </w:rPr>
        <w:t>eben seinen Verpflichtungen beim Florida Orchest</w:t>
      </w:r>
      <w:r w:rsidR="00854A2F">
        <w:rPr>
          <w:rFonts w:ascii="Arial" w:hAnsi="Arial" w:cs="Arial"/>
          <w:noProof/>
          <w:sz w:val="20"/>
          <w:szCs w:val="20"/>
        </w:rPr>
        <w:t xml:space="preserve">er </w:t>
      </w:r>
      <w:r w:rsidR="00B00778" w:rsidRPr="00D16719">
        <w:rPr>
          <w:rFonts w:ascii="Arial" w:hAnsi="Arial" w:cs="Arial"/>
          <w:noProof/>
          <w:sz w:val="20"/>
          <w:szCs w:val="20"/>
        </w:rPr>
        <w:t>und</w:t>
      </w:r>
      <w:r w:rsidR="00B00778">
        <w:rPr>
          <w:rFonts w:ascii="Arial" w:hAnsi="Arial" w:cs="Arial"/>
          <w:noProof/>
          <w:sz w:val="20"/>
          <w:szCs w:val="20"/>
        </w:rPr>
        <w:t xml:space="preserve"> </w:t>
      </w:r>
      <w:r w:rsidR="00B00778" w:rsidRPr="00D16719">
        <w:rPr>
          <w:rFonts w:ascii="Arial" w:hAnsi="Arial" w:cs="Arial"/>
          <w:noProof/>
          <w:sz w:val="20"/>
          <w:szCs w:val="20"/>
        </w:rPr>
        <w:t xml:space="preserve">Mainly Mozart </w:t>
      </w:r>
      <w:r w:rsidR="009C52FC">
        <w:rPr>
          <w:rFonts w:ascii="Arial" w:hAnsi="Arial" w:cs="Arial"/>
          <w:noProof/>
          <w:sz w:val="20"/>
          <w:szCs w:val="20"/>
        </w:rPr>
        <w:t xml:space="preserve">Festival </w:t>
      </w:r>
      <w:r>
        <w:rPr>
          <w:rFonts w:ascii="Arial" w:hAnsi="Arial" w:cs="Arial"/>
          <w:noProof/>
          <w:sz w:val="20"/>
          <w:szCs w:val="20"/>
        </w:rPr>
        <w:t xml:space="preserve">wird Michael Francis </w:t>
      </w:r>
      <w:r w:rsidR="00B00778" w:rsidRPr="00D16719">
        <w:rPr>
          <w:rFonts w:ascii="Arial" w:hAnsi="Arial" w:cs="Arial"/>
          <w:noProof/>
          <w:sz w:val="20"/>
          <w:szCs w:val="20"/>
        </w:rPr>
        <w:t>auch wieder in zahlreichen Konzerten mit der Deutschen Staatsphilharmonie</w:t>
      </w:r>
      <w:r w:rsidR="00B00778">
        <w:rPr>
          <w:rFonts w:ascii="Arial" w:hAnsi="Arial" w:cs="Arial"/>
          <w:noProof/>
          <w:sz w:val="20"/>
          <w:szCs w:val="20"/>
        </w:rPr>
        <w:t xml:space="preserve"> </w:t>
      </w:r>
      <w:r w:rsidR="00B00778" w:rsidRPr="00D16719">
        <w:rPr>
          <w:rFonts w:ascii="Arial" w:hAnsi="Arial" w:cs="Arial"/>
          <w:noProof/>
          <w:sz w:val="20"/>
          <w:szCs w:val="20"/>
        </w:rPr>
        <w:t>Rheinland-Pfalz zu</w:t>
      </w:r>
      <w:r w:rsidR="00B00778">
        <w:rPr>
          <w:rFonts w:ascii="Arial" w:hAnsi="Arial" w:cs="Arial"/>
          <w:noProof/>
          <w:sz w:val="20"/>
          <w:szCs w:val="20"/>
        </w:rPr>
        <w:t xml:space="preserve"> </w:t>
      </w:r>
      <w:r w:rsidR="00B00778" w:rsidRPr="00D16719">
        <w:rPr>
          <w:rFonts w:ascii="Arial" w:hAnsi="Arial" w:cs="Arial"/>
          <w:noProof/>
          <w:sz w:val="20"/>
          <w:szCs w:val="20"/>
        </w:rPr>
        <w:t>hören sein. Tourneen und Gastkonzerte mit dem Orchester führ</w:t>
      </w:r>
      <w:r>
        <w:rPr>
          <w:rFonts w:ascii="Arial" w:hAnsi="Arial" w:cs="Arial"/>
          <w:noProof/>
          <w:sz w:val="20"/>
          <w:szCs w:val="20"/>
        </w:rPr>
        <w:t>t</w:t>
      </w:r>
      <w:r w:rsidR="00B00778" w:rsidRPr="00D16719">
        <w:rPr>
          <w:rFonts w:ascii="Arial" w:hAnsi="Arial" w:cs="Arial"/>
          <w:noProof/>
          <w:sz w:val="20"/>
          <w:szCs w:val="20"/>
        </w:rPr>
        <w:t>en ihn in die</w:t>
      </w:r>
      <w:r w:rsidR="00B00778">
        <w:rPr>
          <w:rFonts w:ascii="Arial" w:hAnsi="Arial" w:cs="Arial"/>
          <w:noProof/>
          <w:sz w:val="20"/>
          <w:szCs w:val="20"/>
        </w:rPr>
        <w:t xml:space="preserve"> </w:t>
      </w:r>
      <w:r w:rsidR="00B00778" w:rsidRPr="00D16719">
        <w:rPr>
          <w:rFonts w:ascii="Arial" w:hAnsi="Arial" w:cs="Arial"/>
          <w:noProof/>
          <w:sz w:val="20"/>
          <w:szCs w:val="20"/>
        </w:rPr>
        <w:t>Schweiz und nach Dubai. Darüber</w:t>
      </w:r>
      <w:r w:rsidR="00B00778">
        <w:rPr>
          <w:rFonts w:ascii="Arial" w:hAnsi="Arial" w:cs="Arial"/>
          <w:noProof/>
          <w:sz w:val="20"/>
          <w:szCs w:val="20"/>
        </w:rPr>
        <w:t xml:space="preserve"> </w:t>
      </w:r>
      <w:r w:rsidR="00B00778" w:rsidRPr="00D16719">
        <w:rPr>
          <w:rFonts w:ascii="Arial" w:hAnsi="Arial" w:cs="Arial"/>
          <w:noProof/>
          <w:sz w:val="20"/>
          <w:szCs w:val="20"/>
        </w:rPr>
        <w:t xml:space="preserve">hinaus sind gemeinsame Aufnahmen für das Label Capriccio </w:t>
      </w:r>
      <w:r>
        <w:rPr>
          <w:rFonts w:ascii="Arial" w:hAnsi="Arial" w:cs="Arial"/>
          <w:noProof/>
          <w:sz w:val="20"/>
          <w:szCs w:val="20"/>
        </w:rPr>
        <w:t xml:space="preserve">in den kommenden Spielzeiten </w:t>
      </w:r>
      <w:r w:rsidR="00B00778" w:rsidRPr="00D16719">
        <w:rPr>
          <w:rFonts w:ascii="Arial" w:hAnsi="Arial" w:cs="Arial"/>
          <w:noProof/>
          <w:sz w:val="20"/>
          <w:szCs w:val="20"/>
        </w:rPr>
        <w:t>geplant. Er folgt Wiedereinladungen des Rundfunk-Sinfonieorchesters Berlin sowie des MDR</w:t>
      </w:r>
      <w:r w:rsidR="00B00778">
        <w:rPr>
          <w:rFonts w:ascii="Arial" w:hAnsi="Arial" w:cs="Arial"/>
          <w:noProof/>
          <w:sz w:val="20"/>
          <w:szCs w:val="20"/>
        </w:rPr>
        <w:t xml:space="preserve"> </w:t>
      </w:r>
      <w:r w:rsidR="00B00778" w:rsidRPr="00D16719">
        <w:rPr>
          <w:rFonts w:ascii="Arial" w:hAnsi="Arial" w:cs="Arial"/>
          <w:noProof/>
          <w:sz w:val="20"/>
          <w:szCs w:val="20"/>
        </w:rPr>
        <w:t>Sinfonieorchesters. In den USA ist er in dieser Saison bei den</w:t>
      </w:r>
      <w:r w:rsidR="00B00778">
        <w:rPr>
          <w:rFonts w:ascii="Arial" w:hAnsi="Arial" w:cs="Arial"/>
          <w:noProof/>
          <w:sz w:val="20"/>
          <w:szCs w:val="20"/>
        </w:rPr>
        <w:t xml:space="preserve"> </w:t>
      </w:r>
      <w:r w:rsidR="00B00778" w:rsidRPr="00D16719">
        <w:rPr>
          <w:rFonts w:ascii="Arial" w:hAnsi="Arial" w:cs="Arial"/>
          <w:noProof/>
          <w:sz w:val="20"/>
          <w:szCs w:val="20"/>
        </w:rPr>
        <w:t>Sinfonieorchestern in Baltimore,</w:t>
      </w:r>
      <w:r w:rsidR="00B00778">
        <w:rPr>
          <w:rFonts w:ascii="Arial" w:hAnsi="Arial" w:cs="Arial"/>
          <w:noProof/>
          <w:sz w:val="20"/>
          <w:szCs w:val="20"/>
        </w:rPr>
        <w:t xml:space="preserve"> </w:t>
      </w:r>
      <w:r w:rsidR="00B00778" w:rsidRPr="00D16719">
        <w:rPr>
          <w:rFonts w:ascii="Arial" w:hAnsi="Arial" w:cs="Arial"/>
          <w:noProof/>
          <w:sz w:val="20"/>
          <w:szCs w:val="20"/>
        </w:rPr>
        <w:t>Kansas City und Indianapolis zu Gast.</w:t>
      </w:r>
    </w:p>
    <w:p w14:paraId="008E8763" w14:textId="77777777" w:rsidR="00B00778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76EC9231" w14:textId="66B72993" w:rsidR="00B00778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16719">
        <w:rPr>
          <w:rFonts w:ascii="Arial" w:hAnsi="Arial" w:cs="Arial"/>
          <w:noProof/>
          <w:sz w:val="20"/>
          <w:szCs w:val="20"/>
        </w:rPr>
        <w:t>Zu den bisherigen Höhepunkten seiner Karriere gehören in Nordamerika Engagements mit dem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Cleveland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B00778">
        <w:rPr>
          <w:rFonts w:ascii="Arial" w:hAnsi="Arial" w:cs="Arial"/>
          <w:noProof/>
          <w:sz w:val="20"/>
          <w:szCs w:val="20"/>
        </w:rPr>
        <w:t>Orchestra, New York Philharmonic, den Sinfonieorchestern von Cincinnati, St. Louis, San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B00778">
        <w:rPr>
          <w:rFonts w:ascii="Arial" w:hAnsi="Arial" w:cs="Arial"/>
          <w:noProof/>
          <w:sz w:val="20"/>
          <w:szCs w:val="20"/>
        </w:rPr>
        <w:t>Diego, Houston,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Atlanta, Pittsburgh und Montréal. In Europa dirigierte er u.</w:t>
      </w:r>
      <w:r w:rsidR="007D572B"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a. das Symphonieorchester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des Bayerischen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B00778">
        <w:rPr>
          <w:rFonts w:ascii="Arial" w:hAnsi="Arial" w:cs="Arial"/>
          <w:noProof/>
          <w:sz w:val="20"/>
          <w:szCs w:val="20"/>
        </w:rPr>
        <w:t>Rundfunk, Rundfunk-Sinfonieorchester Berlin, London Philharmonic Orchestra, BBC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B00778">
        <w:rPr>
          <w:rFonts w:ascii="Arial" w:hAnsi="Arial" w:cs="Arial"/>
          <w:noProof/>
          <w:sz w:val="20"/>
          <w:szCs w:val="20"/>
        </w:rPr>
        <w:t>Philharmonic, Royal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B00778">
        <w:rPr>
          <w:rFonts w:ascii="Arial" w:hAnsi="Arial" w:cs="Arial"/>
          <w:noProof/>
          <w:sz w:val="20"/>
          <w:szCs w:val="20"/>
        </w:rPr>
        <w:t>Philharmonic Orchestra, Orchestre Philharmonique de Radio France,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B00778">
        <w:rPr>
          <w:rFonts w:ascii="Arial" w:hAnsi="Arial" w:cs="Arial"/>
          <w:noProof/>
          <w:sz w:val="20"/>
          <w:szCs w:val="20"/>
        </w:rPr>
        <w:t>Sinfonieorchester des Mariinsky-Theaters,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B00778">
        <w:rPr>
          <w:rFonts w:ascii="Arial" w:hAnsi="Arial" w:cs="Arial"/>
          <w:noProof/>
          <w:sz w:val="20"/>
          <w:szCs w:val="20"/>
        </w:rPr>
        <w:t>Trondheim Symphony Orchestra und Helsinki Philharmonic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B00778">
        <w:rPr>
          <w:rFonts w:ascii="Arial" w:hAnsi="Arial" w:cs="Arial"/>
          <w:noProof/>
          <w:sz w:val="20"/>
          <w:szCs w:val="20"/>
        </w:rPr>
        <w:t xml:space="preserve">Orchestra. </w:t>
      </w:r>
      <w:r w:rsidRPr="00D16719">
        <w:rPr>
          <w:rFonts w:ascii="Arial" w:hAnsi="Arial" w:cs="Arial"/>
          <w:noProof/>
          <w:sz w:val="20"/>
          <w:szCs w:val="20"/>
        </w:rPr>
        <w:t>In Asien leitete er das NHK Symphony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Orchestra, Japan Philharmonic Orchestra, Seoul Philharmonic Orchestra und Hong Kong Philharmonic Orchestra.</w:t>
      </w:r>
    </w:p>
    <w:p w14:paraId="1BC2E590" w14:textId="77777777" w:rsidR="007D572B" w:rsidRDefault="007D572B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683B296A" w14:textId="54CFF49B" w:rsidR="00B00778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16719">
        <w:rPr>
          <w:rFonts w:ascii="Arial" w:hAnsi="Arial" w:cs="Arial"/>
          <w:noProof/>
          <w:sz w:val="20"/>
          <w:szCs w:val="20"/>
        </w:rPr>
        <w:t>Michael Francis hat mit zahlreichen namhaften Solisten zusammengearbeitet, darunter Lang Lang, Arcadi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Volodos, Itzhak Perlman, Christian Tetzlaff, Anne-Sophie Mutter, Nicola Benedetti, Truls Mørk,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Håkan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 xml:space="preserve">Hardenberger, Maximilian Hornung, </w:t>
      </w:r>
      <w:r w:rsidR="007D572B">
        <w:rPr>
          <w:rFonts w:ascii="Arial" w:hAnsi="Arial" w:cs="Arial"/>
          <w:noProof/>
          <w:sz w:val="20"/>
          <w:szCs w:val="20"/>
        </w:rPr>
        <w:t xml:space="preserve">Daniel Müller-Schott, </w:t>
      </w:r>
      <w:r w:rsidRPr="00D16719">
        <w:rPr>
          <w:rFonts w:ascii="Arial" w:hAnsi="Arial" w:cs="Arial"/>
          <w:noProof/>
          <w:sz w:val="20"/>
          <w:szCs w:val="20"/>
        </w:rPr>
        <w:t xml:space="preserve">Benjamin Grosvenor, Emanuel Ax, </w:t>
      </w:r>
      <w:r w:rsidR="007D572B">
        <w:rPr>
          <w:rFonts w:ascii="Arial" w:hAnsi="Arial" w:cs="Arial"/>
          <w:noProof/>
          <w:sz w:val="20"/>
          <w:szCs w:val="20"/>
        </w:rPr>
        <w:br/>
      </w:r>
      <w:r w:rsidRPr="00D16719">
        <w:rPr>
          <w:rFonts w:ascii="Arial" w:hAnsi="Arial" w:cs="Arial"/>
          <w:noProof/>
          <w:sz w:val="20"/>
          <w:szCs w:val="20"/>
        </w:rPr>
        <w:t>Ian Bostridge, James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Ehnes, Sting und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Rufus Wainwright.</w:t>
      </w:r>
    </w:p>
    <w:p w14:paraId="40B0AFE2" w14:textId="77777777" w:rsidR="00B00778" w:rsidRPr="00D16719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55584BEA" w14:textId="4DF5CDEA" w:rsidR="00B00778" w:rsidRPr="00B00778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16719">
        <w:rPr>
          <w:rFonts w:ascii="Arial" w:hAnsi="Arial" w:cs="Arial"/>
          <w:noProof/>
          <w:sz w:val="20"/>
          <w:szCs w:val="20"/>
        </w:rPr>
        <w:t>Die pädagogische Arbeit mit jungen Musiker</w:t>
      </w:r>
      <w:r w:rsidR="00AE14BD">
        <w:rPr>
          <w:rFonts w:ascii="Arial" w:hAnsi="Arial" w:cs="Arial"/>
          <w:noProof/>
          <w:sz w:val="20"/>
          <w:szCs w:val="20"/>
        </w:rPr>
        <w:t>*</w:t>
      </w:r>
      <w:r w:rsidR="007D572B">
        <w:rPr>
          <w:rFonts w:ascii="Arial" w:hAnsi="Arial" w:cs="Arial"/>
          <w:noProof/>
          <w:sz w:val="20"/>
          <w:szCs w:val="20"/>
        </w:rPr>
        <w:t>in</w:t>
      </w:r>
      <w:r w:rsidRPr="00D16719">
        <w:rPr>
          <w:rFonts w:ascii="Arial" w:hAnsi="Arial" w:cs="Arial"/>
          <w:noProof/>
          <w:sz w:val="20"/>
          <w:szCs w:val="20"/>
        </w:rPr>
        <w:t>n</w:t>
      </w:r>
      <w:r w:rsidR="007D572B">
        <w:rPr>
          <w:rFonts w:ascii="Arial" w:hAnsi="Arial" w:cs="Arial"/>
          <w:noProof/>
          <w:sz w:val="20"/>
          <w:szCs w:val="20"/>
        </w:rPr>
        <w:t>en</w:t>
      </w:r>
      <w:r w:rsidRPr="00D16719">
        <w:rPr>
          <w:rFonts w:ascii="Arial" w:hAnsi="Arial" w:cs="Arial"/>
          <w:noProof/>
          <w:sz w:val="20"/>
          <w:szCs w:val="20"/>
        </w:rPr>
        <w:t xml:space="preserve"> ist für Michael Francis von größter Bedeutung. So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arbeitet er im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Rahmen der Community-Engagement-Initiative des Florida Orchestra intensiv mit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jungen Musiker</w:t>
      </w:r>
      <w:r w:rsidR="00AE14BD">
        <w:rPr>
          <w:rFonts w:ascii="Arial" w:hAnsi="Arial" w:cs="Arial"/>
          <w:noProof/>
          <w:sz w:val="20"/>
          <w:szCs w:val="20"/>
        </w:rPr>
        <w:t>*</w:t>
      </w:r>
      <w:r w:rsidR="007D572B">
        <w:rPr>
          <w:rFonts w:ascii="Arial" w:hAnsi="Arial" w:cs="Arial"/>
          <w:noProof/>
          <w:sz w:val="20"/>
          <w:szCs w:val="20"/>
        </w:rPr>
        <w:t>inne</w:t>
      </w:r>
      <w:r w:rsidRPr="00D16719">
        <w:rPr>
          <w:rFonts w:ascii="Arial" w:hAnsi="Arial" w:cs="Arial"/>
          <w:noProof/>
          <w:sz w:val="20"/>
          <w:szCs w:val="20"/>
        </w:rPr>
        <w:t>n aus der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Region. Darüber hinaus dirigiert er regelmäßig das New World Symphony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Orchestra, das National Youth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B00778">
        <w:rPr>
          <w:rFonts w:ascii="Arial" w:hAnsi="Arial" w:cs="Arial"/>
          <w:noProof/>
          <w:sz w:val="20"/>
          <w:szCs w:val="20"/>
        </w:rPr>
        <w:t>Orchestra of Scotland und das National Youth Orchestra of Canada.</w:t>
      </w:r>
    </w:p>
    <w:p w14:paraId="37652F8B" w14:textId="77777777" w:rsidR="00B00778" w:rsidRPr="00B00778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3FDDB1AD" w14:textId="1EED9424" w:rsidR="00B00778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16719">
        <w:rPr>
          <w:rFonts w:ascii="Arial" w:hAnsi="Arial" w:cs="Arial"/>
          <w:noProof/>
          <w:sz w:val="20"/>
          <w:szCs w:val="20"/>
        </w:rPr>
        <w:t>Francis‘ Diskographie umfasst die Klavierkonzerte von Rachmaninow mit Valentina Lisitsa und dem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London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Symphony Orchestra, Wolfgang Rihms „Lichtes Spiel“ mit Anne-Sophie Mutter und dem New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York Philharmonic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sowie die Klavierkonzerte von Ravel &amp; Gershwin mit Ian Parker.</w:t>
      </w:r>
    </w:p>
    <w:p w14:paraId="1B58DFDA" w14:textId="77777777" w:rsidR="007D572B" w:rsidRDefault="007D572B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58B6BA9A" w14:textId="0992B641" w:rsidR="007D572B" w:rsidRPr="00D16719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16719">
        <w:rPr>
          <w:rFonts w:ascii="Arial" w:hAnsi="Arial" w:cs="Arial"/>
          <w:noProof/>
          <w:sz w:val="20"/>
          <w:szCs w:val="20"/>
        </w:rPr>
        <w:t>Im Januar 2007 trat Michael Francis erstmals als Dirigent in Erscheinung. Damals noch Kontrabassist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des London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Symphony Orchestra sprang er kurzfristig bei Konzerten des Orchesters für Valery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Gergiev und John Adams ein.</w:t>
      </w:r>
    </w:p>
    <w:p w14:paraId="0521B7E8" w14:textId="77777777" w:rsidR="00B00778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14:paraId="7A9A7A2C" w14:textId="4D60434B" w:rsidR="00DE7479" w:rsidRPr="00C51DF7" w:rsidRDefault="00B00778" w:rsidP="007D572B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16719">
        <w:rPr>
          <w:rFonts w:ascii="Arial" w:hAnsi="Arial" w:cs="Arial"/>
          <w:noProof/>
          <w:sz w:val="20"/>
          <w:szCs w:val="20"/>
        </w:rPr>
        <w:t>Michael Francis lebt mit seiner Frau Cindy und seiner Tochter Annabella in Tampa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16719">
        <w:rPr>
          <w:rFonts w:ascii="Arial" w:hAnsi="Arial" w:cs="Arial"/>
          <w:noProof/>
          <w:sz w:val="20"/>
          <w:szCs w:val="20"/>
        </w:rPr>
        <w:t>(Florida).</w:t>
      </w:r>
    </w:p>
    <w:sectPr w:rsidR="00DE7479" w:rsidRPr="00C51DF7" w:rsidSect="007D572B">
      <w:headerReference w:type="default" r:id="rId7"/>
      <w:footerReference w:type="default" r:id="rId8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B666" w14:textId="77777777" w:rsidR="00C51DF7" w:rsidRDefault="00C51DF7" w:rsidP="00C51DF7">
      <w:pPr>
        <w:spacing w:after="0" w:line="240" w:lineRule="auto"/>
      </w:pPr>
      <w:r>
        <w:separator/>
      </w:r>
    </w:p>
  </w:endnote>
  <w:endnote w:type="continuationSeparator" w:id="0">
    <w:p w14:paraId="413CA84C" w14:textId="77777777" w:rsidR="00C51DF7" w:rsidRDefault="00C51DF7" w:rsidP="00C5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49B6" w14:textId="77777777" w:rsidR="007D572B" w:rsidRPr="00F70C00" w:rsidRDefault="007D572B" w:rsidP="007D572B">
    <w:pPr>
      <w:tabs>
        <w:tab w:val="center" w:pos="4536"/>
        <w:tab w:val="right" w:pos="9072"/>
      </w:tabs>
      <w:spacing w:after="0"/>
      <w:rPr>
        <w:rFonts w:ascii="Arial" w:hAnsi="Arial" w:cs="Arial"/>
        <w:b/>
        <w:sz w:val="16"/>
        <w:szCs w:val="16"/>
      </w:rPr>
    </w:pPr>
    <w:r w:rsidRPr="00F70C00">
      <w:rPr>
        <w:rFonts w:ascii="Arial" w:hAnsi="Arial" w:cs="Arial"/>
        <w:b/>
        <w:sz w:val="16"/>
        <w:szCs w:val="16"/>
      </w:rPr>
      <w:t xml:space="preserve">Deutsche Staatsphilharmonie Rheinland-Pfalz </w:t>
    </w:r>
    <w:r w:rsidRPr="00F70C00">
      <w:rPr>
        <w:rFonts w:ascii="Arial" w:hAnsi="Arial" w:cs="Arial"/>
        <w:b/>
        <w:sz w:val="16"/>
        <w:szCs w:val="16"/>
      </w:rPr>
      <w:tab/>
    </w:r>
    <w:r w:rsidRPr="00F70C00">
      <w:rPr>
        <w:rFonts w:ascii="Arial" w:hAnsi="Arial" w:cs="Arial"/>
        <w:b/>
        <w:sz w:val="16"/>
        <w:szCs w:val="16"/>
      </w:rPr>
      <w:tab/>
      <w:t>presse@staatsphilharmonie.de</w:t>
    </w:r>
  </w:p>
  <w:p w14:paraId="5A068F27" w14:textId="77777777" w:rsidR="007D572B" w:rsidRPr="00F70C00" w:rsidRDefault="007D572B" w:rsidP="007D572B">
    <w:pPr>
      <w:tabs>
        <w:tab w:val="center" w:pos="4536"/>
        <w:tab w:val="right" w:pos="9072"/>
      </w:tabs>
      <w:spacing w:after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Luisa Reisinger</w:t>
    </w:r>
    <w:r w:rsidRPr="00F70C00">
      <w:rPr>
        <w:rFonts w:ascii="Arial" w:hAnsi="Arial" w:cs="Arial"/>
        <w:b/>
        <w:sz w:val="16"/>
        <w:szCs w:val="16"/>
      </w:rPr>
      <w:tab/>
    </w:r>
    <w:r w:rsidRPr="00F70C00">
      <w:rPr>
        <w:rFonts w:ascii="Arial" w:hAnsi="Arial" w:cs="Arial"/>
        <w:b/>
        <w:sz w:val="16"/>
        <w:szCs w:val="16"/>
      </w:rPr>
      <w:tab/>
      <w:t>www.staatsphilharmonie.de</w:t>
    </w:r>
  </w:p>
  <w:p w14:paraId="48AEA24F" w14:textId="77777777" w:rsidR="007D572B" w:rsidRPr="00F70C00" w:rsidRDefault="007D572B" w:rsidP="007D572B">
    <w:pPr>
      <w:tabs>
        <w:tab w:val="center" w:pos="4536"/>
        <w:tab w:val="right" w:pos="9072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Presse und </w:t>
    </w:r>
    <w:r w:rsidRPr="00F70C00">
      <w:rPr>
        <w:rFonts w:ascii="Arial" w:hAnsi="Arial" w:cs="Arial"/>
        <w:b/>
        <w:sz w:val="16"/>
        <w:szCs w:val="16"/>
      </w:rPr>
      <w:t>Kommunikation</w:t>
    </w:r>
    <w:r w:rsidRPr="00F70C00">
      <w:rPr>
        <w:rFonts w:ascii="Arial" w:hAnsi="Arial" w:cs="Arial"/>
        <w:sz w:val="16"/>
        <w:szCs w:val="16"/>
      </w:rPr>
      <w:t xml:space="preserve"> </w:t>
    </w:r>
    <w:r w:rsidRPr="00F70C00">
      <w:rPr>
        <w:rFonts w:ascii="Arial" w:hAnsi="Arial" w:cs="Arial"/>
        <w:sz w:val="16"/>
        <w:szCs w:val="16"/>
      </w:rPr>
      <w:tab/>
    </w:r>
    <w:r w:rsidRPr="00F70C00">
      <w:rPr>
        <w:rFonts w:ascii="Arial" w:hAnsi="Arial" w:cs="Arial"/>
        <w:sz w:val="16"/>
        <w:szCs w:val="16"/>
      </w:rPr>
      <w:tab/>
    </w:r>
  </w:p>
  <w:p w14:paraId="6E95940D" w14:textId="77777777" w:rsidR="007D572B" w:rsidRPr="00F70C00" w:rsidRDefault="007D572B" w:rsidP="007D572B">
    <w:pPr>
      <w:tabs>
        <w:tab w:val="center" w:pos="4536"/>
        <w:tab w:val="left" w:pos="6369"/>
        <w:tab w:val="right" w:pos="9072"/>
      </w:tabs>
      <w:spacing w:after="0"/>
      <w:rPr>
        <w:rFonts w:ascii="Arial" w:hAnsi="Arial" w:cs="Arial"/>
        <w:sz w:val="16"/>
        <w:szCs w:val="16"/>
      </w:rPr>
    </w:pPr>
  </w:p>
  <w:p w14:paraId="7B5DB161" w14:textId="77777777" w:rsidR="007D572B" w:rsidRPr="00F70C00" w:rsidRDefault="007D572B" w:rsidP="007D572B">
    <w:pPr>
      <w:tabs>
        <w:tab w:val="center" w:pos="4536"/>
        <w:tab w:val="left" w:pos="6369"/>
        <w:tab w:val="right" w:pos="9072"/>
      </w:tabs>
      <w:spacing w:after="0"/>
      <w:rPr>
        <w:rFonts w:ascii="Arial" w:hAnsi="Arial" w:cs="Arial"/>
        <w:sz w:val="16"/>
        <w:szCs w:val="16"/>
      </w:rPr>
    </w:pPr>
    <w:proofErr w:type="spellStart"/>
    <w:r w:rsidRPr="00F70C00">
      <w:rPr>
        <w:rFonts w:ascii="Arial" w:hAnsi="Arial" w:cs="Arial"/>
        <w:sz w:val="16"/>
        <w:szCs w:val="16"/>
      </w:rPr>
      <w:t>Heinigstraße</w:t>
    </w:r>
    <w:proofErr w:type="spellEnd"/>
    <w:r w:rsidRPr="00F70C00">
      <w:rPr>
        <w:rFonts w:ascii="Arial" w:hAnsi="Arial" w:cs="Arial"/>
        <w:sz w:val="16"/>
        <w:szCs w:val="16"/>
      </w:rPr>
      <w:t xml:space="preserve"> 40 | 67059 Ludwigshafen </w:t>
    </w:r>
  </w:p>
  <w:p w14:paraId="546ABD6A" w14:textId="77777777" w:rsidR="007D572B" w:rsidRPr="00F70C00" w:rsidRDefault="007D572B" w:rsidP="007D572B">
    <w:pPr>
      <w:tabs>
        <w:tab w:val="center" w:pos="4536"/>
        <w:tab w:val="left" w:pos="6369"/>
        <w:tab w:val="right" w:pos="9072"/>
      </w:tabs>
      <w:spacing w:after="0"/>
      <w:rPr>
        <w:rFonts w:ascii="Arial" w:hAnsi="Arial" w:cs="Arial"/>
        <w:sz w:val="16"/>
        <w:szCs w:val="16"/>
      </w:rPr>
    </w:pPr>
    <w:r w:rsidRPr="00F70C00">
      <w:rPr>
        <w:rFonts w:ascii="Arial" w:hAnsi="Arial" w:cs="Arial"/>
        <w:sz w:val="16"/>
        <w:szCs w:val="16"/>
      </w:rPr>
      <w:t xml:space="preserve">Tel. 06 21 / 599 09-51 | </w:t>
    </w:r>
    <w:r w:rsidRPr="00F70C00">
      <w:rPr>
        <w:rFonts w:ascii="Arial" w:eastAsiaTheme="minorEastAsia" w:hAnsi="Arial" w:cs="Arial"/>
        <w:noProof/>
        <w:sz w:val="16"/>
        <w:szCs w:val="16"/>
      </w:rPr>
      <w:t>M +49 (0)160 5310721</w:t>
    </w:r>
  </w:p>
  <w:p w14:paraId="1DF169FF" w14:textId="77777777" w:rsidR="007D572B" w:rsidRPr="00F70C00" w:rsidRDefault="007D572B" w:rsidP="007D572B">
    <w:pPr>
      <w:spacing w:after="0"/>
      <w:rPr>
        <w:rFonts w:ascii="Arial" w:eastAsiaTheme="minorEastAsia" w:hAnsi="Arial" w:cs="Arial"/>
        <w:noProof/>
        <w:sz w:val="16"/>
        <w:szCs w:val="16"/>
      </w:rPr>
    </w:pPr>
    <w:r w:rsidRPr="00F70C00">
      <w:rPr>
        <w:rFonts w:ascii="Arial" w:hAnsi="Arial" w:cs="Arial"/>
        <w:sz w:val="16"/>
        <w:szCs w:val="16"/>
      </w:rPr>
      <w:t>Fax. 06 21 / 599 09-50</w:t>
    </w:r>
  </w:p>
  <w:p w14:paraId="517C10FC" w14:textId="77777777" w:rsidR="007D572B" w:rsidRDefault="007D572B" w:rsidP="007D572B">
    <w:pPr>
      <w:pStyle w:val="Fuzeile"/>
    </w:pPr>
  </w:p>
  <w:p w14:paraId="53C93F94" w14:textId="58394985" w:rsidR="007D572B" w:rsidRDefault="007D572B">
    <w:pPr>
      <w:pStyle w:val="Fuzeile"/>
    </w:pPr>
  </w:p>
  <w:p w14:paraId="28819DCC" w14:textId="77777777" w:rsidR="007D572B" w:rsidRDefault="007D57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E971" w14:textId="77777777" w:rsidR="00C51DF7" w:rsidRDefault="00C51DF7" w:rsidP="00C51DF7">
      <w:pPr>
        <w:spacing w:after="0" w:line="240" w:lineRule="auto"/>
      </w:pPr>
      <w:r>
        <w:separator/>
      </w:r>
    </w:p>
  </w:footnote>
  <w:footnote w:type="continuationSeparator" w:id="0">
    <w:p w14:paraId="5EF99986" w14:textId="77777777" w:rsidR="00C51DF7" w:rsidRDefault="00C51DF7" w:rsidP="00C51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3F8E" w14:textId="77777777" w:rsidR="00C51DF7" w:rsidRDefault="00C51DF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F67E81F" wp14:editId="4040CC6C">
          <wp:simplePos x="0" y="0"/>
          <wp:positionH relativeFrom="margin">
            <wp:posOffset>3055620</wp:posOffset>
          </wp:positionH>
          <wp:positionV relativeFrom="margin">
            <wp:posOffset>-702945</wp:posOffset>
          </wp:positionV>
          <wp:extent cx="2991485" cy="715645"/>
          <wp:effectExtent l="0" t="0" r="0" b="8255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148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F7"/>
    <w:rsid w:val="00474D57"/>
    <w:rsid w:val="007D572B"/>
    <w:rsid w:val="00854A2F"/>
    <w:rsid w:val="008A7B6C"/>
    <w:rsid w:val="009C52FC"/>
    <w:rsid w:val="009D1DC5"/>
    <w:rsid w:val="00AE14BD"/>
    <w:rsid w:val="00B00778"/>
    <w:rsid w:val="00C24145"/>
    <w:rsid w:val="00C51DF7"/>
    <w:rsid w:val="00D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9C7086"/>
  <w15:docId w15:val="{9320CCAE-6464-4BC4-8B71-05D55E5C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07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1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1DF7"/>
  </w:style>
  <w:style w:type="paragraph" w:styleId="Fuzeile">
    <w:name w:val="footer"/>
    <w:basedOn w:val="Standard"/>
    <w:link w:val="FuzeileZchn"/>
    <w:uiPriority w:val="99"/>
    <w:unhideWhenUsed/>
    <w:rsid w:val="00C51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1DF7"/>
  </w:style>
  <w:style w:type="character" w:styleId="Kommentarzeichen">
    <w:name w:val="annotation reference"/>
    <w:basedOn w:val="Absatz-Standardschriftart"/>
    <w:uiPriority w:val="99"/>
    <w:semiHidden/>
    <w:unhideWhenUsed/>
    <w:rsid w:val="008A7B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7B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7B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7B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7B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5445-0325-4E09-A9AA-7B4DD072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2986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Schor</dc:creator>
  <cp:lastModifiedBy>Luisa Reisinger</cp:lastModifiedBy>
  <cp:revision>2</cp:revision>
  <dcterms:created xsi:type="dcterms:W3CDTF">2022-10-18T07:03:00Z</dcterms:created>
  <dcterms:modified xsi:type="dcterms:W3CDTF">2022-10-18T07:03:00Z</dcterms:modified>
</cp:coreProperties>
</file>