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2833" w14:textId="77777777" w:rsidR="00D5128B" w:rsidRP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5128B">
        <w:rPr>
          <w:rFonts w:ascii="Arial" w:hAnsi="Arial" w:cs="Arial"/>
          <w:sz w:val="20"/>
          <w:szCs w:val="20"/>
        </w:rPr>
        <w:t>MICHAEL FRANCIS</w:t>
      </w:r>
    </w:p>
    <w:p w14:paraId="669A028C" w14:textId="77777777" w:rsid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5277E2" w14:textId="797E36F8" w:rsidR="00D5128B" w:rsidRP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5128B">
        <w:rPr>
          <w:rFonts w:ascii="Arial" w:hAnsi="Arial" w:cs="Arial"/>
          <w:sz w:val="20"/>
          <w:szCs w:val="20"/>
        </w:rPr>
        <w:t>Michael Francis hat sich international als einer der führenden Dirigenten seiner Generation etabliert.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Sein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hervorragender Ruf gründet darauf, dass es ihm gelingt, durch sein inspirierendes Dirigat wie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auch seine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engagierten Vorträge den Zuhörern die Macht der Musik zu vermitteln.</w:t>
      </w:r>
    </w:p>
    <w:p w14:paraId="4A05630C" w14:textId="77777777" w:rsid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6C0A2B" w14:textId="2B6FCBEC" w:rsidR="00D5128B" w:rsidRPr="00D5128B" w:rsidRDefault="00D5128B" w:rsidP="00D5128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128B">
        <w:rPr>
          <w:rFonts w:ascii="Arial" w:hAnsi="Arial" w:cs="Arial"/>
          <w:sz w:val="20"/>
          <w:szCs w:val="20"/>
        </w:rPr>
        <w:t xml:space="preserve">Im Herbst 2014 wurde Michael Francis zum Music </w:t>
      </w:r>
      <w:proofErr w:type="spellStart"/>
      <w:r w:rsidRPr="00D5128B">
        <w:rPr>
          <w:rFonts w:ascii="Arial" w:hAnsi="Arial" w:cs="Arial"/>
          <w:sz w:val="20"/>
          <w:szCs w:val="20"/>
        </w:rPr>
        <w:t>Director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des Florida Orchestra ernannt. Hier geht er nun nach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erneuter Vertragsverlängerung bis 2024/2025 in seine neunte Saison. Dank der von ihm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angeregten Initiativen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zur Förderung des gesellschaftlichen Engagements konnte die Organisation in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den gemeinsamen Jahren ein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deutliches Wachstum verzeichnen. Darüber hinaus ist er seit Sommer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2014 musikalischer und künstlerischer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 xml:space="preserve">Leiter des </w:t>
      </w:r>
      <w:proofErr w:type="spellStart"/>
      <w:r w:rsidRPr="00D5128B">
        <w:rPr>
          <w:rFonts w:ascii="Arial" w:hAnsi="Arial" w:cs="Arial"/>
          <w:sz w:val="20"/>
          <w:szCs w:val="20"/>
        </w:rPr>
        <w:t>Mainly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Mozart Festivals in San Diego. Erst kürzlich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hat er im Rahmen des Festivals eine ambitionierte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mehrjährige Erkundung von Mozarts Leben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abgeschlossen. Seit Beginn der Saison 2019/2020 und damit in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fünfter Spielzeit, ist Francis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Chefdirigent der Deutschen Staatsphilharmonie Rheinland-Pfalz. Von 2012 bis 2016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war er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Chefdirigent und künstlerischer Berater des Norrköping Symphony Orchestra.</w:t>
      </w:r>
    </w:p>
    <w:p w14:paraId="10C705ED" w14:textId="77777777" w:rsid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BB0B8A5" w14:textId="3258ED7B" w:rsidR="00D5128B" w:rsidRPr="00D5128B" w:rsidRDefault="00D5128B" w:rsidP="00D5128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128B">
        <w:rPr>
          <w:rFonts w:ascii="Arial" w:hAnsi="Arial" w:cs="Arial"/>
          <w:sz w:val="20"/>
          <w:szCs w:val="20"/>
        </w:rPr>
        <w:t xml:space="preserve">Im Rahmen von Gastengagements wird Michael Francis in der Saison 2023/2024 u.a. mit der </w:t>
      </w:r>
      <w:proofErr w:type="gramStart"/>
      <w:r w:rsidRPr="00D5128B">
        <w:rPr>
          <w:rFonts w:ascii="Arial" w:hAnsi="Arial" w:cs="Arial"/>
          <w:sz w:val="20"/>
          <w:szCs w:val="20"/>
        </w:rPr>
        <w:t>NDR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Radiophilharmonie</w:t>
      </w:r>
      <w:proofErr w:type="gramEnd"/>
      <w:r w:rsidRPr="00D5128B">
        <w:rPr>
          <w:rFonts w:ascii="Arial" w:hAnsi="Arial" w:cs="Arial"/>
          <w:sz w:val="20"/>
          <w:szCs w:val="20"/>
        </w:rPr>
        <w:t>, dem MDR Sinfonieorchester (Leipzig) und den Stuttgarter Philharmonikern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zusammenarbeiten. Zu den bisherigen Höhepunkten seiner Karriere zählen Engagements in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Nordamerika mit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The Cleveland Orchestra, dem Minnesota Orchestra, den Sinfonieorchestern in St.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Louis, San Diego, Houston,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Atlanta, Cincinnati, Pittsburgh, Toronto und Montréal, sowie dem National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 xml:space="preserve">Youth Orchestra </w:t>
      </w:r>
      <w:proofErr w:type="spellStart"/>
      <w:r w:rsidRPr="00D5128B">
        <w:rPr>
          <w:rFonts w:ascii="Arial" w:hAnsi="Arial" w:cs="Arial"/>
          <w:sz w:val="20"/>
          <w:szCs w:val="20"/>
        </w:rPr>
        <w:t>of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Canada. In Europa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dirigierte er u. a. das Symphonieorchester des Bayerischen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Rundfunks, Rundfunk-Sinfonieorchester Berlin,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 xml:space="preserve">Dresdner Philharmonie, </w:t>
      </w:r>
      <w:proofErr w:type="gramStart"/>
      <w:r w:rsidRPr="00D5128B">
        <w:rPr>
          <w:rFonts w:ascii="Arial" w:hAnsi="Arial" w:cs="Arial"/>
          <w:sz w:val="20"/>
          <w:szCs w:val="20"/>
        </w:rPr>
        <w:t>MDR Sinfonieorchester</w:t>
      </w:r>
      <w:proofErr w:type="gramEnd"/>
      <w:r w:rsidRPr="00D512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128B">
        <w:rPr>
          <w:rFonts w:ascii="Arial" w:hAnsi="Arial" w:cs="Arial"/>
          <w:sz w:val="20"/>
          <w:szCs w:val="20"/>
        </w:rPr>
        <w:t>Orquesta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128B">
        <w:rPr>
          <w:rFonts w:ascii="Arial" w:hAnsi="Arial" w:cs="Arial"/>
          <w:sz w:val="20"/>
          <w:szCs w:val="20"/>
        </w:rPr>
        <w:t>Sinfónica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y Coro de RTVE Madrid, </w:t>
      </w:r>
      <w:proofErr w:type="spellStart"/>
      <w:r w:rsidRPr="00D5128B">
        <w:rPr>
          <w:rFonts w:ascii="Arial" w:hAnsi="Arial" w:cs="Arial"/>
          <w:sz w:val="20"/>
          <w:szCs w:val="20"/>
        </w:rPr>
        <w:t>Mariinsky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Orchestra, Helsinki Philharmonic Orchestra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 xml:space="preserve">und </w:t>
      </w:r>
      <w:proofErr w:type="spellStart"/>
      <w:r w:rsidRPr="00D5128B">
        <w:rPr>
          <w:rFonts w:ascii="Arial" w:hAnsi="Arial" w:cs="Arial"/>
          <w:sz w:val="20"/>
          <w:szCs w:val="20"/>
        </w:rPr>
        <w:t>Orchestre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128B">
        <w:rPr>
          <w:rFonts w:ascii="Arial" w:hAnsi="Arial" w:cs="Arial"/>
          <w:sz w:val="20"/>
          <w:szCs w:val="20"/>
        </w:rPr>
        <w:t>Philharmonique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de Radio France. In seiner Heimat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Großbritannien hat er mit dem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 xml:space="preserve">London Symphony Orchestra, The </w:t>
      </w:r>
      <w:proofErr w:type="spellStart"/>
      <w:r w:rsidRPr="00D5128B">
        <w:rPr>
          <w:rFonts w:ascii="Arial" w:hAnsi="Arial" w:cs="Arial"/>
          <w:sz w:val="20"/>
          <w:szCs w:val="20"/>
        </w:rPr>
        <w:t>Philharmonia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Orchestra, Royal Philharmonic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Orchestra, BBC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 xml:space="preserve">Philharmonic, BBC National Orchestra </w:t>
      </w:r>
      <w:proofErr w:type="spellStart"/>
      <w:r w:rsidRPr="00D5128B">
        <w:rPr>
          <w:rFonts w:ascii="Arial" w:hAnsi="Arial" w:cs="Arial"/>
          <w:sz w:val="20"/>
          <w:szCs w:val="20"/>
        </w:rPr>
        <w:t>of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Wales und dem National Youth Orchestra </w:t>
      </w:r>
      <w:proofErr w:type="spellStart"/>
      <w:r w:rsidRPr="00D5128B">
        <w:rPr>
          <w:rFonts w:ascii="Arial" w:hAnsi="Arial" w:cs="Arial"/>
          <w:sz w:val="20"/>
          <w:szCs w:val="20"/>
        </w:rPr>
        <w:t>of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5128B">
        <w:rPr>
          <w:rFonts w:ascii="Arial" w:hAnsi="Arial" w:cs="Arial"/>
          <w:sz w:val="20"/>
          <w:szCs w:val="20"/>
        </w:rPr>
        <w:t>Scotlan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 w:rsidRPr="00D5128B">
        <w:rPr>
          <w:rFonts w:ascii="Arial" w:hAnsi="Arial" w:cs="Arial"/>
          <w:sz w:val="20"/>
          <w:szCs w:val="20"/>
        </w:rPr>
        <w:t>zusammengearbeitet</w:t>
      </w:r>
      <w:proofErr w:type="gramEnd"/>
      <w:r w:rsidRPr="00D5128B">
        <w:rPr>
          <w:rFonts w:ascii="Arial" w:hAnsi="Arial" w:cs="Arial"/>
          <w:sz w:val="20"/>
          <w:szCs w:val="20"/>
        </w:rPr>
        <w:t>. In Asien leitete er das NHK Symphony Orchestra, Japan Philharmonic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Orchestra, Seoul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Philharmonic Orchestra und Hong Kong Philharmonic Orchestra.</w:t>
      </w:r>
    </w:p>
    <w:p w14:paraId="38826499" w14:textId="77777777" w:rsid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D74E4F" w14:textId="052E39B6" w:rsidR="00D5128B" w:rsidRDefault="00D5128B" w:rsidP="00D5128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128B">
        <w:rPr>
          <w:rFonts w:ascii="Arial" w:hAnsi="Arial" w:cs="Arial"/>
          <w:sz w:val="20"/>
          <w:szCs w:val="20"/>
        </w:rPr>
        <w:t>Michael Francis hat mit zahlreichen namhaften Solisten zusammengearbeitet, darunter Lang Lang,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Arcadi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128B">
        <w:rPr>
          <w:rFonts w:ascii="Arial" w:hAnsi="Arial" w:cs="Arial"/>
          <w:sz w:val="20"/>
          <w:szCs w:val="20"/>
        </w:rPr>
        <w:t>Volodos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, Itzhak Perlman, Christian Tetzlaff, Anne-Sophie Mutter, Nicola Benedetti, </w:t>
      </w:r>
      <w:proofErr w:type="spellStart"/>
      <w:r w:rsidRPr="00D5128B">
        <w:rPr>
          <w:rFonts w:ascii="Arial" w:hAnsi="Arial" w:cs="Arial"/>
          <w:sz w:val="20"/>
          <w:szCs w:val="20"/>
        </w:rPr>
        <w:t>Truls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128B">
        <w:rPr>
          <w:rFonts w:ascii="Arial" w:hAnsi="Arial" w:cs="Arial"/>
          <w:sz w:val="20"/>
          <w:szCs w:val="20"/>
        </w:rPr>
        <w:t>Mørk</w:t>
      </w:r>
      <w:proofErr w:type="spellEnd"/>
      <w:r w:rsidRPr="00D512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128B">
        <w:rPr>
          <w:rFonts w:ascii="Arial" w:hAnsi="Arial" w:cs="Arial"/>
          <w:sz w:val="20"/>
          <w:szCs w:val="20"/>
        </w:rPr>
        <w:t>Håkan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 xml:space="preserve">Hardenberger, Maximilian Hornung, Benjamin Grosvenor, Emanuel </w:t>
      </w:r>
      <w:proofErr w:type="spellStart"/>
      <w:r w:rsidRPr="00D5128B">
        <w:rPr>
          <w:rFonts w:ascii="Arial" w:hAnsi="Arial" w:cs="Arial"/>
          <w:sz w:val="20"/>
          <w:szCs w:val="20"/>
        </w:rPr>
        <w:t>Ax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, Ian </w:t>
      </w:r>
      <w:proofErr w:type="spellStart"/>
      <w:r w:rsidRPr="00D5128B">
        <w:rPr>
          <w:rFonts w:ascii="Arial" w:hAnsi="Arial" w:cs="Arial"/>
          <w:sz w:val="20"/>
          <w:szCs w:val="20"/>
        </w:rPr>
        <w:t>Bostridge</w:t>
      </w:r>
      <w:proofErr w:type="spellEnd"/>
      <w:r w:rsidRPr="00D5128B">
        <w:rPr>
          <w:rFonts w:ascii="Arial" w:hAnsi="Arial" w:cs="Arial"/>
          <w:sz w:val="20"/>
          <w:szCs w:val="20"/>
        </w:rPr>
        <w:t>, James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Ehnes, Sting und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Rufus Wainwright.</w:t>
      </w:r>
    </w:p>
    <w:p w14:paraId="1D8C2B16" w14:textId="77777777" w:rsid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5FB3B0" w14:textId="2E95C170" w:rsidR="00D5128B" w:rsidRPr="00D5128B" w:rsidRDefault="00D5128B" w:rsidP="00D5128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128B">
        <w:rPr>
          <w:rFonts w:ascii="Arial" w:hAnsi="Arial" w:cs="Arial"/>
          <w:sz w:val="20"/>
          <w:szCs w:val="20"/>
        </w:rPr>
        <w:t>Neben seiner umfangreichen pädagogischen Arbeit mit jungen Musikern ist es Francis‘ Leidenschaft,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„verborgene musikalische Wahrheiten“ aufzudecken und durch seine beliebten Podiumsgespräche mit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dem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Publikum in aller Welt zu teilen. Seine „Inside The Music“-Reihe und seine Konzerteinführungen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in Florida haben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wesentlich dazu beigetragen, ein neues Publikum zu erschließen. Eine aufregende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neue Reihe von „Keynote“-Konzerten (Erläuterungen zur Musik in Verbindung mit Aufführungen) mit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der Staatsphilharmonie Rheinland-Pfalz wurde bei Naxos veröffentlicht.</w:t>
      </w:r>
    </w:p>
    <w:p w14:paraId="0811E518" w14:textId="77777777" w:rsid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5D907F" w14:textId="02E5AFE3" w:rsidR="00D5128B" w:rsidRPr="00D5128B" w:rsidRDefault="00D5128B" w:rsidP="00D5128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128B">
        <w:rPr>
          <w:rFonts w:ascii="Arial" w:hAnsi="Arial" w:cs="Arial"/>
          <w:sz w:val="20"/>
          <w:szCs w:val="20"/>
        </w:rPr>
        <w:t xml:space="preserve">Francis‘ Diskographie umfasst u.a. die Klavierkonzerte von Rachmaninow mit Valentina </w:t>
      </w:r>
      <w:proofErr w:type="spellStart"/>
      <w:r w:rsidRPr="00D5128B">
        <w:rPr>
          <w:rFonts w:ascii="Arial" w:hAnsi="Arial" w:cs="Arial"/>
          <w:sz w:val="20"/>
          <w:szCs w:val="20"/>
        </w:rPr>
        <w:t>Lisitsa</w:t>
      </w:r>
      <w:proofErr w:type="spellEnd"/>
      <w:r w:rsidRPr="00D5128B">
        <w:rPr>
          <w:rFonts w:ascii="Arial" w:hAnsi="Arial" w:cs="Arial"/>
          <w:sz w:val="20"/>
          <w:szCs w:val="20"/>
        </w:rPr>
        <w:t xml:space="preserve"> und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dem London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Symphony Orchestra sowie Wolfgang Rihms „Lichtes Spiel“ mit Anne-Sophie Mutter und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New York Philharmonic.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Ein kompletter Zyklus mit Beethovens Sinfonien und Ouvertüren in der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Bearbeitung von Mahler mit der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Deutschen Staatsphilharmonie Rheinland-Pfalz wird demnächst veröffentlicht.</w:t>
      </w:r>
    </w:p>
    <w:p w14:paraId="79A072D0" w14:textId="77777777" w:rsidR="00D5128B" w:rsidRDefault="00D5128B" w:rsidP="00D5128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54A9A1" w14:textId="1DCE9CC8" w:rsidR="002F7EB5" w:rsidRPr="00D5128B" w:rsidRDefault="00D5128B" w:rsidP="00D5128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128B">
        <w:rPr>
          <w:rFonts w:ascii="Arial" w:hAnsi="Arial" w:cs="Arial"/>
          <w:sz w:val="20"/>
          <w:szCs w:val="20"/>
        </w:rPr>
        <w:t>Im Januar 2007 trat Michael Francis erstmals als Dirigent in Erscheinung. Damals noch Kontrabassist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des London</w:t>
      </w:r>
      <w:r>
        <w:rPr>
          <w:rFonts w:ascii="Arial" w:hAnsi="Arial" w:cs="Arial"/>
          <w:sz w:val="20"/>
          <w:szCs w:val="20"/>
        </w:rPr>
        <w:t xml:space="preserve"> </w:t>
      </w:r>
      <w:r w:rsidRPr="00D5128B">
        <w:rPr>
          <w:rFonts w:ascii="Arial" w:hAnsi="Arial" w:cs="Arial"/>
          <w:sz w:val="20"/>
          <w:szCs w:val="20"/>
        </w:rPr>
        <w:t>Symphony Orchestra sprang er kurzfristig bei Konzerten des Orchesters für Valery Gergiev und John Adams ein.</w:t>
      </w:r>
    </w:p>
    <w:sectPr w:rsidR="002F7EB5" w:rsidRPr="00D512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F9"/>
    <w:rsid w:val="002F7EB5"/>
    <w:rsid w:val="00D5128B"/>
    <w:rsid w:val="00F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F2B8"/>
  <w15:chartTrackingRefBased/>
  <w15:docId w15:val="{45810B98-63ED-475F-9A83-9AA107C0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3319</Characters>
  <Application>Microsoft Office Word</Application>
  <DocSecurity>0</DocSecurity>
  <Lines>51</Lines>
  <Paragraphs>1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Schor</dc:creator>
  <cp:keywords/>
  <dc:description/>
  <cp:lastModifiedBy>Judith Schor</cp:lastModifiedBy>
  <cp:revision>2</cp:revision>
  <dcterms:created xsi:type="dcterms:W3CDTF">2024-04-05T09:00:00Z</dcterms:created>
  <dcterms:modified xsi:type="dcterms:W3CDTF">2024-04-05T09:09:00Z</dcterms:modified>
</cp:coreProperties>
</file>